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Ryan Clowes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38"/>
          <w:szCs w:val="3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29 Grangethorpe Rd, Urmston, Manchester, M41 9HT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color w:val="808080"/>
          <w:sz w:val="24"/>
          <w:szCs w:val="24"/>
        </w:rPr>
      </w:pP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www.lab-lighting.co.uk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color w:val="808080"/>
          <w:rtl w:val="0"/>
        </w:rPr>
        <w:t xml:space="preserve">+447786184000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Profile 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creative, charismatic individual with a curious mind and a thirst for technological innovation and ecological sustainability.  In my work I like to be constantly challenged; my methodical and practical skills have been well developed due to my dynamic approach. I thrive in a fast-paced environment, even more so when contributing to a harmonious team. I love to express myself artistically and have a keen eye for detail.  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spacing w:line="240" w:lineRule="auto"/>
        <w:rPr>
          <w:color w:val="333333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rtl w:val="0"/>
        </w:rPr>
        <w:br w:type="textWrapping"/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Theatre and Performance Technology BA (Hons) </w:t>
        <w:br w:type="textWrapping"/>
      </w: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Essential Lighting, Lighting and Sound Design, CAD and Construction Skills.</w:t>
        <w:br w:type="textWrapping"/>
      </w:r>
      <w:r w:rsidDel="00000000" w:rsidR="00000000" w:rsidRPr="00000000">
        <w:rPr>
          <w:color w:val="808080"/>
          <w:sz w:val="18"/>
          <w:szCs w:val="18"/>
          <w:rtl w:val="0"/>
        </w:rPr>
        <w:t xml:space="preserve">Liverpool Institute for Performing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Level 3 Diploma in Electrical Installation, EAL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NVQ Electrical Installation, EAL </w:t>
      </w:r>
    </w:p>
    <w:p w:rsidR="00000000" w:rsidDel="00000000" w:rsidP="00000000" w:rsidRDefault="00000000" w:rsidRPr="00000000" w14:paraId="0000000D">
      <w:pPr>
        <w:spacing w:after="0" w:line="240" w:lineRule="auto"/>
        <w:rPr>
          <w:color w:val="808080"/>
          <w:sz w:val="18"/>
          <w:szCs w:val="18"/>
        </w:rPr>
      </w:pPr>
      <w:r w:rsidDel="00000000" w:rsidR="00000000" w:rsidRPr="00000000">
        <w:rPr>
          <w:color w:val="808080"/>
          <w:sz w:val="18"/>
          <w:szCs w:val="18"/>
          <w:rtl w:val="0"/>
        </w:rPr>
        <w:t xml:space="preserve">Newcastle-under-Lyme College  </w:t>
      </w:r>
    </w:p>
    <w:p w:rsidR="00000000" w:rsidDel="00000000" w:rsidP="00000000" w:rsidRDefault="00000000" w:rsidRPr="00000000" w14:paraId="0000000E">
      <w:pPr>
        <w:spacing w:after="0" w:line="240" w:lineRule="auto"/>
        <w:rPr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Level 3 Diploma in Engineering Technologies, EAL 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NVQ Engineering Maintenance, EAL</w:t>
      </w:r>
    </w:p>
    <w:p w:rsidR="00000000" w:rsidDel="00000000" w:rsidP="00000000" w:rsidRDefault="00000000" w:rsidRPr="00000000" w14:paraId="00000011">
      <w:pPr>
        <w:spacing w:after="0" w:line="240" w:lineRule="auto"/>
        <w:rPr>
          <w:color w:val="808080"/>
          <w:sz w:val="18"/>
          <w:szCs w:val="18"/>
        </w:rPr>
      </w:pPr>
      <w:r w:rsidDel="00000000" w:rsidR="00000000" w:rsidRPr="00000000">
        <w:rPr>
          <w:color w:val="808080"/>
          <w:sz w:val="18"/>
          <w:szCs w:val="18"/>
          <w:rtl w:val="0"/>
        </w:rPr>
        <w:t xml:space="preserve">Walsall College </w:t>
      </w:r>
    </w:p>
    <w:p w:rsidR="00000000" w:rsidDel="00000000" w:rsidP="00000000" w:rsidRDefault="00000000" w:rsidRPr="00000000" w14:paraId="00000012">
      <w:pPr>
        <w:spacing w:after="0" w:line="240" w:lineRule="auto"/>
        <w:rPr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Level 2 Manufacturing Technology, City and Guilds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Level 2 Personal Learning Award EAL</w:t>
      </w:r>
    </w:p>
    <w:p w:rsidR="00000000" w:rsidDel="00000000" w:rsidP="00000000" w:rsidRDefault="00000000" w:rsidRPr="00000000" w14:paraId="00000015">
      <w:pPr>
        <w:spacing w:after="0" w:line="240" w:lineRule="auto"/>
        <w:rPr>
          <w:color w:val="808080"/>
          <w:sz w:val="18"/>
          <w:szCs w:val="18"/>
        </w:rPr>
      </w:pPr>
      <w:r w:rsidDel="00000000" w:rsidR="00000000" w:rsidRPr="00000000">
        <w:rPr>
          <w:color w:val="808080"/>
          <w:sz w:val="18"/>
          <w:szCs w:val="18"/>
          <w:rtl w:val="0"/>
        </w:rPr>
        <w:t xml:space="preserve">Walsall College</w:t>
      </w:r>
    </w:p>
    <w:p w:rsidR="00000000" w:rsidDel="00000000" w:rsidP="00000000" w:rsidRDefault="00000000" w:rsidRPr="00000000" w14:paraId="00000016">
      <w:pPr>
        <w:spacing w:after="0" w:line="240" w:lineRule="auto"/>
        <w:rPr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GCSE English, GCSE Mathematics, BTEC Mathematics, Additional Science, ICT, D&amp;T and Fine Art.</w:t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color w:val="808080"/>
          <w:sz w:val="18"/>
          <w:szCs w:val="18"/>
          <w:rtl w:val="0"/>
        </w:rPr>
        <w:t xml:space="preserve">The Cheadle Academy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Interests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Art, travelling, yoga, fitness, music production, photography and psychology.</w:t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Licences</w:t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IPAF  3a/3b Licence held</w:t>
      </w:r>
    </w:p>
    <w:p w:rsidR="00000000" w:rsidDel="00000000" w:rsidP="00000000" w:rsidRDefault="00000000" w:rsidRPr="00000000" w14:paraId="00000021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PASMA Card HSS Hire</w:t>
      </w:r>
    </w:p>
    <w:p w:rsidR="00000000" w:rsidDel="00000000" w:rsidP="00000000" w:rsidRDefault="00000000" w:rsidRPr="00000000" w14:paraId="00000022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First Aid-St Johns Ambulance</w:t>
        <w:br w:type="textWrapping"/>
        <w:t xml:space="preserve">Full driving Licence held</w:t>
      </w:r>
    </w:p>
    <w:p w:rsidR="00000000" w:rsidDel="00000000" w:rsidP="00000000" w:rsidRDefault="00000000" w:rsidRPr="00000000" w14:paraId="00000023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Electrical Appliance Testing  (PAT)</w:t>
      </w:r>
    </w:p>
    <w:p w:rsidR="00000000" w:rsidDel="00000000" w:rsidP="00000000" w:rsidRDefault="00000000" w:rsidRPr="00000000" w14:paraId="00000024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RTITB a4 </w:t>
      </w:r>
    </w:p>
    <w:p w:rsidR="00000000" w:rsidDel="00000000" w:rsidP="00000000" w:rsidRDefault="00000000" w:rsidRPr="00000000" w14:paraId="00000025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 Liability Insurance</w:t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color w:val="a6a6a6"/>
          <w:sz w:val="18"/>
          <w:szCs w:val="18"/>
          <w:highlight w:val="white"/>
        </w:rPr>
      </w:pPr>
      <w:r w:rsidDel="00000000" w:rsidR="00000000" w:rsidRPr="00000000">
        <w:rPr>
          <w:b w:val="1"/>
          <w:color w:val="333333"/>
          <w:sz w:val="18"/>
          <w:szCs w:val="18"/>
          <w:highlight w:val="white"/>
          <w:rtl w:val="0"/>
        </w:rPr>
        <w:t xml:space="preserve">2024 </w:t>
      </w:r>
      <w:r w:rsidDel="00000000" w:rsidR="00000000" w:rsidRPr="00000000">
        <w:rPr>
          <w:color w:val="a6a6a6"/>
          <w:sz w:val="18"/>
          <w:szCs w:val="18"/>
          <w:highlight w:val="white"/>
          <w:rtl w:val="0"/>
        </w:rPr>
        <w:t xml:space="preserve">Looking Up Arts Foundation- Lighting Designer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Concept Design and Construction: Collaborating with local artists to create and deliver a collectively commissioned art piece for the Burning Man Festival.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sz w:val="18"/>
          <w:szCs w:val="18"/>
          <w:highlight w:val="white"/>
        </w:rPr>
      </w:pPr>
      <w:r w:rsidDel="00000000" w:rsidR="00000000" w:rsidRPr="00000000">
        <w:rPr>
          <w:b w:val="1"/>
          <w:color w:val="333333"/>
          <w:sz w:val="18"/>
          <w:szCs w:val="18"/>
          <w:highlight w:val="white"/>
          <w:rtl w:val="0"/>
        </w:rPr>
        <w:t xml:space="preserve">2023</w:t>
      </w:r>
      <w:r w:rsidDel="00000000" w:rsidR="00000000" w:rsidRPr="00000000">
        <w:rPr>
          <w:color w:val="a6a6a6"/>
          <w:sz w:val="18"/>
          <w:szCs w:val="18"/>
          <w:highlight w:val="white"/>
          <w:rtl w:val="0"/>
        </w:rPr>
        <w:t xml:space="preserve">- The Events Company UK- Venue Technician </w:t>
        <w:br w:type="textWrapping"/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Technical Installation and Live Runs, Operating on GrandMa 3 and Resolume, providing lighting and video services at their flagship Blackstone Street Warehouse venue.</w:t>
      </w:r>
    </w:p>
    <w:p w:rsidR="00000000" w:rsidDel="00000000" w:rsidP="00000000" w:rsidRDefault="00000000" w:rsidRPr="00000000" w14:paraId="0000002D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2023 </w:t>
      </w:r>
      <w:r w:rsidDel="00000000" w:rsidR="00000000" w:rsidRPr="00000000">
        <w:rPr>
          <w:color w:val="a6a6a6"/>
          <w:sz w:val="18"/>
          <w:szCs w:val="18"/>
          <w:highlight w:val="white"/>
          <w:rtl w:val="0"/>
        </w:rPr>
        <w:t xml:space="preserve">World Productions, The Gathering- Freelance LED Technician</w:t>
        <w:br w:type="textWrapping"/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Programmer, and Live Operator for Channel 4’s new six-part drama, The Gathering.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2023 </w:t>
      </w:r>
      <w:r w:rsidDel="00000000" w:rsidR="00000000" w:rsidRPr="00000000">
        <w:rPr>
          <w:color w:val="a6a6a6"/>
          <w:sz w:val="18"/>
          <w:szCs w:val="18"/>
          <w:highlight w:val="white"/>
          <w:rtl w:val="0"/>
        </w:rPr>
        <w:t xml:space="preserve">Lucid Creates- Freelance  Technician </w:t>
      </w:r>
      <w:r w:rsidDel="00000000" w:rsidR="00000000" w:rsidRPr="00000000">
        <w:rPr>
          <w:b w:val="1"/>
          <w:sz w:val="18"/>
          <w:szCs w:val="18"/>
          <w:rtl w:val="0"/>
        </w:rPr>
        <w:br w:type="textWrapping"/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Structural Installation and Live Runs, operating on GrandMa 2 and Madrix 5 on the  ‘Runway’ stage, a large-scale industrial structure featuring 60 metres of video panels commissioned for Creamfields festival.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2022 </w:t>
      </w:r>
      <w:r w:rsidDel="00000000" w:rsidR="00000000" w:rsidRPr="00000000">
        <w:rPr>
          <w:color w:val="a6a6a6"/>
          <w:sz w:val="18"/>
          <w:szCs w:val="18"/>
          <w:highlight w:val="white"/>
          <w:rtl w:val="0"/>
        </w:rPr>
        <w:t xml:space="preserve">Prominent Events- Freelance Content Creator </w:t>
        <w:br w:type="textWrapping"/>
      </w: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Design and Installation of immersive experiences, creation of video content for projection and video wall displays, and company social media revamp.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2022 </w:t>
      </w:r>
      <w:r w:rsidDel="00000000" w:rsidR="00000000" w:rsidRPr="00000000">
        <w:rPr>
          <w:color w:val="a6a6a6"/>
          <w:sz w:val="18"/>
          <w:szCs w:val="18"/>
          <w:highlight w:val="white"/>
          <w:rtl w:val="0"/>
        </w:rPr>
        <w:t xml:space="preserve">Lightopia Light Festival – Installation Technician</w:t>
        <w:br w:type="textWrapping"/>
      </w: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Design and Installation supporting all four UK sites, programming of all time-coded projection and laser shows.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2022</w:t>
      </w:r>
      <w:r w:rsidDel="00000000" w:rsidR="00000000" w:rsidRPr="00000000">
        <w:rPr>
          <w:color w:val="a6a6a6"/>
          <w:sz w:val="18"/>
          <w:szCs w:val="18"/>
          <w:highlight w:val="white"/>
          <w:rtl w:val="0"/>
        </w:rPr>
        <w:t xml:space="preserve"> Kazimier Collective – Installation | Venue Technician</w:t>
        <w:br w:type="textWrapping"/>
      </w: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Touring ‘Light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Looper</w:t>
      </w: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’ an immersive gameplay piece first showcased at the River of Light festival, providing lighting services at their flagship Invisible Wind Factory venue.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2022 </w:t>
      </w:r>
      <w:r w:rsidDel="00000000" w:rsidR="00000000" w:rsidRPr="00000000">
        <w:rPr>
          <w:color w:val="a6a6a6"/>
          <w:sz w:val="18"/>
          <w:szCs w:val="18"/>
          <w:highlight w:val="white"/>
          <w:rtl w:val="0"/>
        </w:rPr>
        <w:t xml:space="preserve">Looking Up Arts Foundation- Assistant Project Coordinator 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Project management, budgeting, marketing, design and installation phases of the ‘Sirsasana’ built for the Burning Man Festival in Nevada.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color w:val="a6a6a6"/>
          <w:sz w:val="18"/>
          <w:szCs w:val="18"/>
          <w:highlight w:val="white"/>
        </w:rPr>
      </w:pPr>
      <w:r w:rsidDel="00000000" w:rsidR="00000000" w:rsidRPr="00000000">
        <w:rPr>
          <w:b w:val="1"/>
          <w:color w:val="333333"/>
          <w:sz w:val="18"/>
          <w:szCs w:val="18"/>
          <w:highlight w:val="white"/>
          <w:rtl w:val="0"/>
        </w:rPr>
        <w:t xml:space="preserve">2021 </w:t>
      </w:r>
      <w:r w:rsidDel="00000000" w:rsidR="00000000" w:rsidRPr="00000000">
        <w:rPr>
          <w:color w:val="a6a6a6"/>
          <w:sz w:val="18"/>
          <w:szCs w:val="18"/>
          <w:highlight w:val="white"/>
          <w:rtl w:val="0"/>
        </w:rPr>
        <w:t xml:space="preserve">Festival Republic- Event Control, H&amp;S Team</w:t>
        <w:br w:type="textWrapping"/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white"/>
          <w:rtl w:val="0"/>
        </w:rPr>
        <w:t xml:space="preserve">Event control,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COVID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white"/>
          <w:rtl w:val="0"/>
        </w:rPr>
        <w:t xml:space="preserve"> compliance, health and safety briefs working on the Cream Classical Waterfront event in the city centre of Liverpool.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b w:val="1"/>
          <w:color w:val="333333"/>
          <w:sz w:val="18"/>
          <w:szCs w:val="18"/>
          <w:highlight w:val="white"/>
          <w:rtl w:val="0"/>
        </w:rPr>
        <w:t xml:space="preserve">2020-2022</w:t>
      </w:r>
      <w:r w:rsidDel="00000000" w:rsidR="00000000" w:rsidRPr="00000000">
        <w:rPr>
          <w:color w:val="a6a6a6"/>
          <w:sz w:val="18"/>
          <w:szCs w:val="18"/>
          <w:highlight w:val="white"/>
          <w:rtl w:val="0"/>
        </w:rPr>
        <w:t xml:space="preserve"> Adlib, AV Services- Lighting Technician</w:t>
      </w:r>
      <w:r w:rsidDel="00000000" w:rsidR="00000000" w:rsidRPr="00000000">
        <w:rPr>
          <w:b w:val="1"/>
          <w:color w:val="333333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Operational and technical support at the warehouse and local venues working closely with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color w:val="80808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2018 </w:t>
      </w:r>
      <w:r w:rsidDel="00000000" w:rsidR="00000000" w:rsidRPr="00000000">
        <w:rPr>
          <w:color w:val="808080"/>
          <w:sz w:val="18"/>
          <w:szCs w:val="18"/>
          <w:rtl w:val="0"/>
        </w:rPr>
        <w:t xml:space="preserve">Ibiza Rocks Group, Eden &amp; Ocean Beach Ibiza </w:t>
      </w:r>
    </w:p>
    <w:p w:rsidR="00000000" w:rsidDel="00000000" w:rsidP="00000000" w:rsidRDefault="00000000" w:rsidRPr="00000000" w14:paraId="00000036">
      <w:pPr>
        <w:spacing w:after="0" w:line="240" w:lineRule="auto"/>
        <w:rPr>
          <w:color w:val="808080"/>
          <w:sz w:val="18"/>
          <w:szCs w:val="18"/>
        </w:rPr>
      </w:pPr>
      <w:r w:rsidDel="00000000" w:rsidR="00000000" w:rsidRPr="00000000">
        <w:rPr>
          <w:color w:val="808080"/>
          <w:sz w:val="18"/>
          <w:szCs w:val="18"/>
          <w:rtl w:val="0"/>
        </w:rPr>
        <w:t xml:space="preserve">Technician</w:t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Event décor and lighting installations creating bespoke event spaces.</w:t>
      </w:r>
    </w:p>
    <w:p w:rsidR="00000000" w:rsidDel="00000000" w:rsidP="00000000" w:rsidRDefault="00000000" w:rsidRPr="00000000" w14:paraId="00000038">
      <w:pP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color w:val="a6a6a6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2018 </w:t>
      </w:r>
      <w:r w:rsidDel="00000000" w:rsidR="00000000" w:rsidRPr="00000000">
        <w:rPr>
          <w:color w:val="808080"/>
          <w:sz w:val="18"/>
          <w:szCs w:val="18"/>
          <w:rtl w:val="0"/>
        </w:rPr>
        <w:t xml:space="preserve">Amazon, Reliability Technician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24-hour maintenance support on all plant equipment onsite. Electrical installation, commissioning of all new control systems and maintaining safety compliance. </w:t>
      </w:r>
    </w:p>
    <w:p w:rsidR="00000000" w:rsidDel="00000000" w:rsidP="00000000" w:rsidRDefault="00000000" w:rsidRPr="00000000" w14:paraId="0000003B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2015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808080"/>
          <w:sz w:val="18"/>
          <w:szCs w:val="18"/>
          <w:rtl w:val="0"/>
        </w:rPr>
        <w:t xml:space="preserve">Caterpillar, Maintenance Engineer (SEC)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Reactive, preventative, conditioning-based maintenance techniques. Complete machine overhauls and installation and commissioning of new assists on-site. </w:t>
      </w:r>
    </w:p>
    <w:p w:rsidR="00000000" w:rsidDel="00000000" w:rsidP="00000000" w:rsidRDefault="00000000" w:rsidRPr="00000000" w14:paraId="0000003E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2014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808080"/>
          <w:sz w:val="18"/>
          <w:szCs w:val="18"/>
          <w:rtl w:val="0"/>
        </w:rPr>
        <w:t xml:space="preserve">Caterpillar, Technical Apprenticeship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Manufacturing processes and principles, Project-based placements in key operational departments; Product intelligence, R&amp;D, manufacturing engineering, global supply chain, quality, and assembly production. Maintenance bias time served apprenticeship.</w:t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  <w:cols w:equalWidth="0" w:num="2">
        <w:col w:space="680" w:w="4893"/>
        <w:col w:space="0" w:w="489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DB02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303C0"/>
    <w:rPr>
      <w:color w:val="808080"/>
      <w:shd w:color="auto" w:fill="e6e6e6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2570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ab-light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tRiolvs3urGp6pU8Z/S2CnVtTQ==">CgMxLjA4AHIhMWkydmUxcThPYUN3NUVzNjZDZm1kb3FkQnNYQ0JZWG5z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2019-02-03T18:58:00Z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4e4e3f75a55368629cf465043ee5f7374c1b4c64f3d53ef1aa14e00fd9fdf957</vt:lpwstr>
  </property>
  <property fmtid="{D5CDD505-2E9C-101B-9397-08002B2CF9AE}" pid="3" name="GrammarlyDocumentId">
    <vt:lpwstr>4e4e3f75a55368629cf465043ee5f7374c1b4c64f3d53ef1aa14e00fd9fdf957</vt:lpwstr>
  </property>
</Properties>
</file>